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F2" w:rsidRDefault="00751661" w:rsidP="00913171">
      <w:pPr>
        <w:jc w:val="center"/>
        <w:rPr>
          <w:b/>
          <w:sz w:val="28"/>
          <w:szCs w:val="28"/>
          <w:u w:val="single"/>
        </w:rPr>
      </w:pPr>
      <w:r w:rsidRPr="002435D4">
        <w:rPr>
          <w:b/>
          <w:sz w:val="28"/>
          <w:szCs w:val="28"/>
          <w:u w:val="single"/>
        </w:rPr>
        <w:t xml:space="preserve">FREQUENTLY ASKED QUESTIONS FOR </w:t>
      </w:r>
      <w:r w:rsidR="007A528D">
        <w:rPr>
          <w:b/>
          <w:sz w:val="28"/>
          <w:szCs w:val="28"/>
          <w:u w:val="single"/>
        </w:rPr>
        <w:t xml:space="preserve">LEARNING </w:t>
      </w:r>
      <w:r w:rsidR="000D15A7">
        <w:rPr>
          <w:b/>
          <w:sz w:val="28"/>
          <w:szCs w:val="28"/>
          <w:u w:val="single"/>
        </w:rPr>
        <w:t>BREAKOUTS</w:t>
      </w:r>
      <w:r w:rsidRPr="002435D4">
        <w:rPr>
          <w:b/>
          <w:sz w:val="28"/>
          <w:szCs w:val="28"/>
          <w:u w:val="single"/>
        </w:rPr>
        <w:t>:</w:t>
      </w:r>
      <w:r w:rsidR="002A436E">
        <w:rPr>
          <w:color w:val="FF0000"/>
          <w:sz w:val="22"/>
          <w:szCs w:val="22"/>
        </w:rPr>
        <w:br/>
      </w:r>
      <w:r w:rsidR="007C4EE1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A05A2" w:rsidTr="00025777">
        <w:tc>
          <w:tcPr>
            <w:tcW w:w="9576" w:type="dxa"/>
            <w:shd w:val="clear" w:color="auto" w:fill="D9D9D9" w:themeFill="background1" w:themeFillShade="D9"/>
          </w:tcPr>
          <w:p w:rsidR="004A05A2" w:rsidRDefault="004A05A2" w:rsidP="00025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Pre-registration process</w:t>
            </w:r>
          </w:p>
        </w:tc>
      </w:tr>
    </w:tbl>
    <w:p w:rsidR="004A05A2" w:rsidRPr="003F350C" w:rsidRDefault="004A05A2">
      <w:pPr>
        <w:rPr>
          <w:sz w:val="22"/>
          <w:szCs w:val="22"/>
        </w:rPr>
      </w:pPr>
    </w:p>
    <w:p w:rsidR="004A05A2" w:rsidRDefault="004A05A2" w:rsidP="00636470">
      <w:pPr>
        <w:rPr>
          <w:rFonts w:cs="Futura Md BT"/>
          <w:b/>
          <w:color w:val="000000"/>
          <w:sz w:val="22"/>
          <w:szCs w:val="22"/>
          <w:lang w:val="en-CA" w:eastAsia="en-CA"/>
        </w:rPr>
      </w:pPr>
    </w:p>
    <w:p w:rsidR="00636470" w:rsidRDefault="00636470" w:rsidP="00636470">
      <w:pPr>
        <w:rPr>
          <w:rFonts w:cs="Futura Md BT"/>
          <w:b/>
          <w:color w:val="000000"/>
          <w:sz w:val="22"/>
          <w:szCs w:val="22"/>
          <w:lang w:val="en-CA" w:eastAsia="en-CA"/>
        </w:rPr>
      </w:pPr>
      <w:r>
        <w:rPr>
          <w:rFonts w:cs="Futura Md BT"/>
          <w:b/>
          <w:color w:val="000000"/>
          <w:sz w:val="22"/>
          <w:szCs w:val="22"/>
          <w:lang w:val="en-CA" w:eastAsia="en-CA"/>
        </w:rPr>
        <w:t>Why do I need to pre-register to breakout session</w:t>
      </w:r>
      <w:r w:rsidR="00F55F9F">
        <w:rPr>
          <w:rFonts w:cs="Futura Md BT"/>
          <w:b/>
          <w:color w:val="000000"/>
          <w:sz w:val="22"/>
          <w:szCs w:val="22"/>
          <w:lang w:val="en-CA" w:eastAsia="en-CA"/>
        </w:rPr>
        <w:t>s</w:t>
      </w:r>
      <w:r>
        <w:rPr>
          <w:rFonts w:cs="Futura Md BT"/>
          <w:b/>
          <w:color w:val="000000"/>
          <w:sz w:val="22"/>
          <w:szCs w:val="22"/>
          <w:lang w:val="en-CA" w:eastAsia="en-CA"/>
        </w:rPr>
        <w:t>, why can’t</w:t>
      </w:r>
      <w:r w:rsidRPr="00465F41">
        <w:rPr>
          <w:rFonts w:cs="Futura Md BT"/>
          <w:b/>
          <w:color w:val="000000"/>
          <w:sz w:val="22"/>
          <w:szCs w:val="22"/>
          <w:lang w:val="en-CA" w:eastAsia="en-CA"/>
        </w:rPr>
        <w:t xml:space="preserve"> I </w:t>
      </w:r>
      <w:r>
        <w:rPr>
          <w:rFonts w:cs="Futura Md BT"/>
          <w:b/>
          <w:color w:val="000000"/>
          <w:sz w:val="22"/>
          <w:szCs w:val="22"/>
          <w:lang w:val="en-CA" w:eastAsia="en-CA"/>
        </w:rPr>
        <w:t>attend the breakout session that I want to?</w:t>
      </w:r>
    </w:p>
    <w:p w:rsidR="009C4FAE" w:rsidRDefault="009C4FAE" w:rsidP="009C4FAE">
      <w:pPr>
        <w:rPr>
          <w:color w:val="FF0000"/>
          <w:sz w:val="22"/>
          <w:szCs w:val="22"/>
        </w:rPr>
      </w:pPr>
    </w:p>
    <w:p w:rsidR="009C4FAE" w:rsidRPr="009C4FAE" w:rsidRDefault="009C4FAE" w:rsidP="009C4FAE">
      <w:pPr>
        <w:rPr>
          <w:sz w:val="22"/>
          <w:szCs w:val="22"/>
        </w:rPr>
      </w:pPr>
      <w:r w:rsidRPr="009C4FAE">
        <w:rPr>
          <w:sz w:val="22"/>
          <w:szCs w:val="22"/>
        </w:rPr>
        <w:t xml:space="preserve">Pre-registration allows the EO Global Learning Committee to better ascertain the learning trends and interests of our EO constituency and plan for the success of future learning offerings. Additionally, from a logistics stand point, pre-registration allows the planning committee to ensure that those sessions that will be in high demand will be in rooms allowing for a larger capacity when possible. Lastly, capping attendance at a certain limit is often a requirement of the venue for security reasons and allows those in attendance the best take-home value. </w:t>
      </w:r>
    </w:p>
    <w:p w:rsidR="009C4FAE" w:rsidRDefault="009C4FAE" w:rsidP="009C4FAE">
      <w:pPr>
        <w:rPr>
          <w:color w:val="FF0000"/>
          <w:sz w:val="22"/>
          <w:szCs w:val="22"/>
        </w:rPr>
      </w:pPr>
    </w:p>
    <w:p w:rsidR="004A05A2" w:rsidRDefault="004A05A2" w:rsidP="003F350C">
      <w:pPr>
        <w:rPr>
          <w:b/>
          <w:sz w:val="22"/>
          <w:szCs w:val="22"/>
        </w:rPr>
      </w:pPr>
    </w:p>
    <w:p w:rsidR="004A05A2" w:rsidRDefault="004A05A2" w:rsidP="004A05A2">
      <w:pPr>
        <w:rPr>
          <w:b/>
          <w:sz w:val="22"/>
          <w:szCs w:val="22"/>
        </w:rPr>
      </w:pPr>
      <w:r w:rsidRPr="003F350C">
        <w:rPr>
          <w:b/>
          <w:sz w:val="22"/>
          <w:szCs w:val="22"/>
        </w:rPr>
        <w:t xml:space="preserve">How do I </w:t>
      </w:r>
      <w:r>
        <w:rPr>
          <w:b/>
          <w:sz w:val="22"/>
          <w:szCs w:val="22"/>
        </w:rPr>
        <w:t>pre-r</w:t>
      </w:r>
      <w:r w:rsidR="00F55F9F">
        <w:rPr>
          <w:b/>
          <w:sz w:val="22"/>
          <w:szCs w:val="22"/>
        </w:rPr>
        <w:t>egister for my breakout sessions</w:t>
      </w:r>
      <w:r w:rsidRPr="003F350C">
        <w:rPr>
          <w:b/>
          <w:sz w:val="22"/>
          <w:szCs w:val="22"/>
        </w:rPr>
        <w:t>?</w:t>
      </w:r>
    </w:p>
    <w:p w:rsidR="009C4FAE" w:rsidRDefault="009C4FAE" w:rsidP="009C4FAE">
      <w:pPr>
        <w:rPr>
          <w:sz w:val="22"/>
          <w:szCs w:val="22"/>
        </w:rPr>
      </w:pPr>
    </w:p>
    <w:p w:rsidR="004A05A2" w:rsidRPr="009C4FAE" w:rsidRDefault="009C4FAE" w:rsidP="009C4FAE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You can pre-register for your preferred breakout sessions (one on Thursday, 10/18 and one on Friday, 10/19) at the following link: </w:t>
      </w:r>
      <w:hyperlink r:id="rId9" w:history="1">
        <w:r w:rsidR="00BB4973" w:rsidRPr="00516D56">
          <w:rPr>
            <w:rStyle w:val="Hyperlink"/>
            <w:sz w:val="22"/>
            <w:szCs w:val="22"/>
          </w:rPr>
          <w:t>https://events.eonetwork.org/eosanfrancisco2018/learning-breakout-sessions/</w:t>
        </w:r>
      </w:hyperlink>
      <w:r w:rsidR="00BB4973">
        <w:rPr>
          <w:color w:val="FF0000"/>
          <w:sz w:val="22"/>
          <w:szCs w:val="22"/>
        </w:rPr>
        <w:t xml:space="preserve"> </w:t>
      </w:r>
    </w:p>
    <w:p w:rsidR="004A05A2" w:rsidRPr="009C4FAE" w:rsidRDefault="004A05A2" w:rsidP="004A05A2">
      <w:pPr>
        <w:rPr>
          <w:color w:val="FF0000"/>
          <w:sz w:val="22"/>
          <w:szCs w:val="22"/>
        </w:rPr>
      </w:pPr>
    </w:p>
    <w:p w:rsidR="004A05A2" w:rsidRDefault="004A05A2" w:rsidP="004A05A2">
      <w:pPr>
        <w:rPr>
          <w:b/>
          <w:sz w:val="22"/>
          <w:szCs w:val="22"/>
        </w:rPr>
      </w:pPr>
    </w:p>
    <w:p w:rsidR="004A05A2" w:rsidRDefault="004A05A2" w:rsidP="004A05A2">
      <w:pPr>
        <w:rPr>
          <w:b/>
          <w:sz w:val="22"/>
          <w:szCs w:val="22"/>
        </w:rPr>
      </w:pPr>
      <w:r>
        <w:rPr>
          <w:b/>
          <w:sz w:val="22"/>
          <w:szCs w:val="22"/>
        </w:rPr>
        <w:t>When will pre-registration close for breakout sessions?</w:t>
      </w:r>
    </w:p>
    <w:p w:rsidR="009C4FAE" w:rsidRDefault="009C4FAE" w:rsidP="004A05A2">
      <w:pPr>
        <w:rPr>
          <w:b/>
          <w:sz w:val="22"/>
          <w:szCs w:val="22"/>
        </w:rPr>
      </w:pPr>
    </w:p>
    <w:p w:rsidR="004A05A2" w:rsidRPr="009C4FAE" w:rsidRDefault="004A05A2" w:rsidP="009C4FAE">
      <w:pPr>
        <w:rPr>
          <w:sz w:val="22"/>
          <w:szCs w:val="22"/>
        </w:rPr>
      </w:pPr>
      <w:r w:rsidRPr="009C4FAE">
        <w:rPr>
          <w:sz w:val="22"/>
          <w:szCs w:val="22"/>
        </w:rPr>
        <w:t xml:space="preserve">Pre-registration will close on </w:t>
      </w:r>
      <w:r w:rsidRPr="009C4FAE">
        <w:rPr>
          <w:b/>
          <w:sz w:val="22"/>
          <w:szCs w:val="22"/>
          <w:u w:val="single"/>
        </w:rPr>
        <w:t>Thursday September 27.</w:t>
      </w:r>
      <w:r w:rsidRPr="009C4FAE">
        <w:rPr>
          <w:sz w:val="22"/>
          <w:szCs w:val="22"/>
        </w:rPr>
        <w:t xml:space="preserve"> </w:t>
      </w:r>
      <w:r w:rsidR="009C4FAE" w:rsidRPr="009C4FAE">
        <w:rPr>
          <w:sz w:val="22"/>
          <w:szCs w:val="22"/>
        </w:rPr>
        <w:t>After this date, you will not</w:t>
      </w:r>
      <w:r w:rsidR="00913171" w:rsidRPr="009C4FAE">
        <w:rPr>
          <w:sz w:val="22"/>
          <w:szCs w:val="22"/>
        </w:rPr>
        <w:t xml:space="preserve"> be abl</w:t>
      </w:r>
      <w:r w:rsidR="009C4FAE" w:rsidRPr="009C4FAE">
        <w:rPr>
          <w:sz w:val="22"/>
          <w:szCs w:val="22"/>
        </w:rPr>
        <w:t xml:space="preserve">e to pre-register and will have to attend a breakout session on a first-come, first-serve basis in San Francisco. </w:t>
      </w:r>
    </w:p>
    <w:p w:rsidR="004A05A2" w:rsidRDefault="004A05A2" w:rsidP="004A05A2">
      <w:pPr>
        <w:rPr>
          <w:sz w:val="22"/>
          <w:szCs w:val="22"/>
        </w:rPr>
      </w:pPr>
    </w:p>
    <w:p w:rsidR="004A05A2" w:rsidRDefault="004A05A2" w:rsidP="004A05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if I have not signed up for my breakout sessions by September </w:t>
      </w:r>
      <w:proofErr w:type="gramStart"/>
      <w:r>
        <w:rPr>
          <w:b/>
          <w:sz w:val="22"/>
          <w:szCs w:val="22"/>
        </w:rPr>
        <w:t>27.</w:t>
      </w:r>
      <w:proofErr w:type="gramEnd"/>
      <w:r>
        <w:rPr>
          <w:b/>
          <w:sz w:val="22"/>
          <w:szCs w:val="22"/>
        </w:rPr>
        <w:t xml:space="preserve"> </w:t>
      </w:r>
    </w:p>
    <w:p w:rsidR="009C4FAE" w:rsidRDefault="009C4FAE" w:rsidP="009C4FAE">
      <w:pPr>
        <w:rPr>
          <w:sz w:val="22"/>
          <w:szCs w:val="22"/>
        </w:rPr>
      </w:pPr>
    </w:p>
    <w:p w:rsidR="004A05A2" w:rsidRPr="009C4FAE" w:rsidRDefault="00F55F9F" w:rsidP="009C4FAE">
      <w:pPr>
        <w:rPr>
          <w:sz w:val="22"/>
          <w:szCs w:val="22"/>
        </w:rPr>
      </w:pPr>
      <w:r w:rsidRPr="009C4FAE">
        <w:rPr>
          <w:sz w:val="22"/>
          <w:szCs w:val="22"/>
        </w:rPr>
        <w:t>If you did not pre-regist</w:t>
      </w:r>
      <w:r w:rsidR="009C4FAE">
        <w:rPr>
          <w:sz w:val="22"/>
          <w:szCs w:val="22"/>
        </w:rPr>
        <w:t>er</w:t>
      </w:r>
      <w:r w:rsidRPr="009C4FAE">
        <w:rPr>
          <w:sz w:val="22"/>
          <w:szCs w:val="22"/>
        </w:rPr>
        <w:t xml:space="preserve"> for </w:t>
      </w:r>
      <w:r w:rsidR="009C4FAE">
        <w:rPr>
          <w:sz w:val="22"/>
          <w:szCs w:val="22"/>
        </w:rPr>
        <w:t>b</w:t>
      </w:r>
      <w:r w:rsidRPr="009C4FAE">
        <w:rPr>
          <w:sz w:val="22"/>
          <w:szCs w:val="22"/>
        </w:rPr>
        <w:t>reakout sessions</w:t>
      </w:r>
      <w:r w:rsidR="009C4FAE">
        <w:rPr>
          <w:sz w:val="22"/>
          <w:szCs w:val="22"/>
        </w:rPr>
        <w:t xml:space="preserve"> by the September 27</w:t>
      </w:r>
      <w:r w:rsidR="009C4FAE" w:rsidRPr="009C4FAE">
        <w:rPr>
          <w:sz w:val="22"/>
          <w:szCs w:val="22"/>
          <w:vertAlign w:val="superscript"/>
        </w:rPr>
        <w:t>th</w:t>
      </w:r>
      <w:r w:rsidR="009C4FAE">
        <w:rPr>
          <w:sz w:val="22"/>
          <w:szCs w:val="22"/>
        </w:rPr>
        <w:t xml:space="preserve"> deadline</w:t>
      </w:r>
      <w:r w:rsidRPr="009C4FAE">
        <w:rPr>
          <w:sz w:val="22"/>
          <w:szCs w:val="22"/>
        </w:rPr>
        <w:t>, you w</w:t>
      </w:r>
      <w:r w:rsidR="009C4FAE">
        <w:rPr>
          <w:sz w:val="22"/>
          <w:szCs w:val="22"/>
        </w:rPr>
        <w:t xml:space="preserve">ill not </w:t>
      </w:r>
      <w:r w:rsidRPr="009C4FAE">
        <w:rPr>
          <w:sz w:val="22"/>
          <w:szCs w:val="22"/>
        </w:rPr>
        <w:t xml:space="preserve">be able to register at a later time.  </w:t>
      </w:r>
      <w:r w:rsidR="009C4FAE">
        <w:rPr>
          <w:sz w:val="22"/>
          <w:szCs w:val="22"/>
        </w:rPr>
        <w:t>Instead, you will be able to participate in a breakout session on a first-come, first-serve basis.  It should be noted, however that those who pre-register will be given preference for the session they signed up for. However, y</w:t>
      </w:r>
      <w:r w:rsidRPr="009C4FAE">
        <w:rPr>
          <w:sz w:val="22"/>
          <w:szCs w:val="22"/>
        </w:rPr>
        <w:t xml:space="preserve">ou are welcome </w:t>
      </w:r>
      <w:r w:rsidR="00480559" w:rsidRPr="009C4FAE">
        <w:rPr>
          <w:sz w:val="22"/>
          <w:szCs w:val="22"/>
        </w:rPr>
        <w:t xml:space="preserve">to show up at your preferred breakout session </w:t>
      </w:r>
      <w:r w:rsidR="009C4FAE">
        <w:rPr>
          <w:sz w:val="22"/>
          <w:szCs w:val="22"/>
        </w:rPr>
        <w:t xml:space="preserve">early (suggested 15 minutes early) </w:t>
      </w:r>
      <w:r w:rsidR="00480559" w:rsidRPr="009C4FAE">
        <w:rPr>
          <w:sz w:val="22"/>
          <w:szCs w:val="22"/>
        </w:rPr>
        <w:t>but you will only be given access if capacity has not been met, based on priority sequence</w:t>
      </w:r>
      <w:r w:rsidRPr="009C4FAE">
        <w:rPr>
          <w:sz w:val="22"/>
          <w:szCs w:val="22"/>
        </w:rPr>
        <w:t xml:space="preserve">. </w:t>
      </w:r>
      <w:r w:rsidR="00480559" w:rsidRPr="009C4FAE">
        <w:rPr>
          <w:sz w:val="22"/>
          <w:szCs w:val="22"/>
        </w:rPr>
        <w:t xml:space="preserve">If capacity has been met, you will be required to select another session. </w:t>
      </w:r>
    </w:p>
    <w:p w:rsidR="00480559" w:rsidRDefault="00480559" w:rsidP="009C4FAE">
      <w:pPr>
        <w:pStyle w:val="ListParagraph"/>
        <w:ind w:left="1440"/>
        <w:rPr>
          <w:sz w:val="22"/>
          <w:szCs w:val="22"/>
        </w:rPr>
      </w:pPr>
    </w:p>
    <w:p w:rsidR="004A05A2" w:rsidRDefault="004A05A2" w:rsidP="004A05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Will I receive a confirmation of my breakout sessions? </w:t>
      </w:r>
    </w:p>
    <w:p w:rsidR="009C4FAE" w:rsidRDefault="009C4FAE" w:rsidP="009C4FAE">
      <w:pPr>
        <w:rPr>
          <w:sz w:val="22"/>
          <w:szCs w:val="22"/>
        </w:rPr>
      </w:pPr>
    </w:p>
    <w:p w:rsidR="009C4FAE" w:rsidRDefault="009C4FAE" w:rsidP="009C4FAE">
      <w:pPr>
        <w:rPr>
          <w:sz w:val="22"/>
          <w:szCs w:val="22"/>
        </w:rPr>
      </w:pPr>
      <w:r>
        <w:rPr>
          <w:sz w:val="22"/>
          <w:szCs w:val="22"/>
        </w:rPr>
        <w:t xml:space="preserve">Pre-registration will be conducted via Eventbrite (similar to the Off-site and Learn Around process) and you will receive an automated email from Eventbrite at the time of pre-registration.  If you do not receive it, be sure to check your email spam account. </w:t>
      </w:r>
    </w:p>
    <w:p w:rsidR="009C4FAE" w:rsidRDefault="009C4FAE" w:rsidP="009C4FAE">
      <w:pPr>
        <w:rPr>
          <w:sz w:val="22"/>
          <w:szCs w:val="22"/>
        </w:rPr>
      </w:pPr>
    </w:p>
    <w:p w:rsidR="004A05A2" w:rsidRDefault="009C4FAE" w:rsidP="009C4FAE">
      <w:pPr>
        <w:rPr>
          <w:sz w:val="22"/>
          <w:szCs w:val="22"/>
        </w:rPr>
      </w:pPr>
      <w:r>
        <w:rPr>
          <w:sz w:val="22"/>
          <w:szCs w:val="22"/>
        </w:rPr>
        <w:t>If you pre-register, y</w:t>
      </w:r>
      <w:r w:rsidR="004A05A2" w:rsidRPr="009C4FAE">
        <w:rPr>
          <w:sz w:val="22"/>
          <w:szCs w:val="22"/>
        </w:rPr>
        <w:t xml:space="preserve">ou will </w:t>
      </w:r>
      <w:r>
        <w:rPr>
          <w:sz w:val="22"/>
          <w:szCs w:val="22"/>
        </w:rPr>
        <w:t xml:space="preserve">also </w:t>
      </w:r>
      <w:r w:rsidR="004A05A2" w:rsidRPr="009C4FAE">
        <w:rPr>
          <w:sz w:val="22"/>
          <w:szCs w:val="22"/>
        </w:rPr>
        <w:t xml:space="preserve">receive a ticket when you pick up your badge at registration. This ticket will identify the breakout sessions you have pre-registered, </w:t>
      </w:r>
      <w:r w:rsidR="00F55F9F" w:rsidRPr="009C4FAE">
        <w:rPr>
          <w:sz w:val="22"/>
          <w:szCs w:val="22"/>
        </w:rPr>
        <w:t xml:space="preserve">and you must present this ticket </w:t>
      </w:r>
      <w:r w:rsidR="00480559" w:rsidRPr="009C4FAE">
        <w:rPr>
          <w:sz w:val="22"/>
          <w:szCs w:val="22"/>
        </w:rPr>
        <w:t xml:space="preserve">to be allowed entry into your session room. </w:t>
      </w:r>
      <w:r w:rsidR="00F55F9F" w:rsidRPr="009C4FAE">
        <w:rPr>
          <w:sz w:val="22"/>
          <w:szCs w:val="22"/>
        </w:rPr>
        <w:t xml:space="preserve"> </w:t>
      </w:r>
    </w:p>
    <w:p w:rsidR="007A528D" w:rsidRDefault="007A528D" w:rsidP="009C4FAE">
      <w:pPr>
        <w:rPr>
          <w:sz w:val="22"/>
          <w:szCs w:val="22"/>
        </w:rPr>
      </w:pPr>
    </w:p>
    <w:p w:rsidR="007A528D" w:rsidRPr="009C4FAE" w:rsidRDefault="007A528D" w:rsidP="009C4FAE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That being said, if you pre-register but do not show up by 5 minutes prior to the session start time, your seat may be given to another member who is waiting. </w:t>
      </w:r>
    </w:p>
    <w:p w:rsidR="004A05A2" w:rsidRDefault="004A05A2" w:rsidP="004A05A2">
      <w:pPr>
        <w:rPr>
          <w:b/>
          <w:sz w:val="22"/>
          <w:szCs w:val="22"/>
        </w:rPr>
      </w:pPr>
    </w:p>
    <w:p w:rsidR="007A528D" w:rsidRDefault="007A528D" w:rsidP="004A05A2">
      <w:pPr>
        <w:rPr>
          <w:b/>
          <w:sz w:val="22"/>
          <w:szCs w:val="22"/>
        </w:rPr>
      </w:pPr>
    </w:p>
    <w:p w:rsidR="007A528D" w:rsidRDefault="007A528D" w:rsidP="004A05A2">
      <w:pPr>
        <w:rPr>
          <w:b/>
          <w:sz w:val="22"/>
          <w:szCs w:val="22"/>
        </w:rPr>
      </w:pPr>
    </w:p>
    <w:p w:rsidR="004A05A2" w:rsidRDefault="004A05A2" w:rsidP="004A05A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if my preferred breakout session is sold out, what </w:t>
      </w:r>
      <w:r w:rsidR="007A528D">
        <w:rPr>
          <w:b/>
          <w:sz w:val="22"/>
          <w:szCs w:val="22"/>
        </w:rPr>
        <w:t>can</w:t>
      </w:r>
      <w:r>
        <w:rPr>
          <w:b/>
          <w:sz w:val="22"/>
          <w:szCs w:val="22"/>
        </w:rPr>
        <w:t xml:space="preserve"> I do?</w:t>
      </w:r>
    </w:p>
    <w:p w:rsidR="007A528D" w:rsidRDefault="007A528D" w:rsidP="004A05A2">
      <w:pPr>
        <w:rPr>
          <w:b/>
          <w:sz w:val="22"/>
          <w:szCs w:val="22"/>
        </w:rPr>
      </w:pPr>
    </w:p>
    <w:p w:rsidR="00F55F9F" w:rsidRPr="007A528D" w:rsidRDefault="004A05A2" w:rsidP="007A528D">
      <w:pPr>
        <w:rPr>
          <w:sz w:val="22"/>
          <w:szCs w:val="22"/>
        </w:rPr>
      </w:pPr>
      <w:r w:rsidRPr="007A528D">
        <w:rPr>
          <w:sz w:val="22"/>
          <w:szCs w:val="22"/>
        </w:rPr>
        <w:t>If you are interested in a sold out breakout</w:t>
      </w:r>
      <w:r w:rsidR="007A528D">
        <w:rPr>
          <w:sz w:val="22"/>
          <w:szCs w:val="22"/>
        </w:rPr>
        <w:t xml:space="preserve"> session</w:t>
      </w:r>
      <w:r w:rsidRPr="007A528D">
        <w:rPr>
          <w:sz w:val="22"/>
          <w:szCs w:val="22"/>
        </w:rPr>
        <w:t>,</w:t>
      </w:r>
      <w:r w:rsidR="00480559" w:rsidRPr="007A528D">
        <w:rPr>
          <w:sz w:val="22"/>
          <w:szCs w:val="22"/>
        </w:rPr>
        <w:t xml:space="preserve"> you are welcome to show up </w:t>
      </w:r>
      <w:r w:rsidR="007A528D">
        <w:rPr>
          <w:sz w:val="22"/>
          <w:szCs w:val="22"/>
        </w:rPr>
        <w:t xml:space="preserve">early </w:t>
      </w:r>
      <w:r w:rsidR="00480559" w:rsidRPr="007A528D">
        <w:rPr>
          <w:sz w:val="22"/>
          <w:szCs w:val="22"/>
        </w:rPr>
        <w:t>at your preferred session</w:t>
      </w:r>
      <w:r w:rsidR="007A528D">
        <w:rPr>
          <w:sz w:val="22"/>
          <w:szCs w:val="22"/>
        </w:rPr>
        <w:t>,</w:t>
      </w:r>
      <w:r w:rsidR="00480559" w:rsidRPr="007A528D">
        <w:rPr>
          <w:sz w:val="22"/>
          <w:szCs w:val="22"/>
        </w:rPr>
        <w:t xml:space="preserve"> but you will only be given access if capacity has not been met, based on priority sequence. </w:t>
      </w:r>
    </w:p>
    <w:p w:rsidR="004A05A2" w:rsidRPr="00F55F9F" w:rsidRDefault="004A05A2" w:rsidP="00F55F9F">
      <w:pPr>
        <w:rPr>
          <w:b/>
          <w:sz w:val="22"/>
          <w:szCs w:val="22"/>
        </w:rPr>
      </w:pPr>
      <w:r w:rsidRPr="00F55F9F">
        <w:rPr>
          <w:b/>
          <w:sz w:val="22"/>
          <w:szCs w:val="22"/>
        </w:rPr>
        <w:br/>
        <w:t xml:space="preserve">Will there be a waitlist? </w:t>
      </w:r>
    </w:p>
    <w:p w:rsidR="007A528D" w:rsidRDefault="007A528D" w:rsidP="007A528D">
      <w:pPr>
        <w:rPr>
          <w:sz w:val="22"/>
          <w:szCs w:val="22"/>
        </w:rPr>
      </w:pPr>
    </w:p>
    <w:p w:rsidR="007A528D" w:rsidRDefault="007A528D" w:rsidP="007A528D">
      <w:pPr>
        <w:rPr>
          <w:sz w:val="22"/>
          <w:szCs w:val="22"/>
        </w:rPr>
      </w:pPr>
      <w:r>
        <w:rPr>
          <w:sz w:val="22"/>
          <w:szCs w:val="22"/>
        </w:rPr>
        <w:t>There is no</w:t>
      </w:r>
      <w:r w:rsidR="004A05A2" w:rsidRPr="007A528D">
        <w:rPr>
          <w:sz w:val="22"/>
          <w:szCs w:val="22"/>
        </w:rPr>
        <w:t xml:space="preserve"> waitlist </w:t>
      </w:r>
      <w:r>
        <w:rPr>
          <w:sz w:val="22"/>
          <w:szCs w:val="22"/>
        </w:rPr>
        <w:t>for breakout sessions. W</w:t>
      </w:r>
      <w:r w:rsidR="004A05A2" w:rsidRPr="007A528D">
        <w:rPr>
          <w:sz w:val="22"/>
          <w:szCs w:val="22"/>
        </w:rPr>
        <w:t xml:space="preserve">e encourage you to </w:t>
      </w:r>
      <w:r w:rsidR="00480559" w:rsidRPr="007A528D">
        <w:rPr>
          <w:sz w:val="22"/>
          <w:szCs w:val="22"/>
        </w:rPr>
        <w:t xml:space="preserve">pre-register </w:t>
      </w:r>
      <w:r>
        <w:rPr>
          <w:sz w:val="22"/>
          <w:szCs w:val="22"/>
        </w:rPr>
        <w:t>for</w:t>
      </w:r>
      <w:r w:rsidR="004A05A2" w:rsidRPr="007A528D">
        <w:rPr>
          <w:sz w:val="22"/>
          <w:szCs w:val="22"/>
        </w:rPr>
        <w:t xml:space="preserve"> your</w:t>
      </w:r>
      <w:r>
        <w:rPr>
          <w:sz w:val="22"/>
          <w:szCs w:val="22"/>
        </w:rPr>
        <w:t xml:space="preserve"> desired</w:t>
      </w:r>
      <w:r w:rsidR="004A05A2" w:rsidRPr="007A528D">
        <w:rPr>
          <w:sz w:val="22"/>
          <w:szCs w:val="22"/>
        </w:rPr>
        <w:t xml:space="preserve"> brea</w:t>
      </w:r>
      <w:r>
        <w:rPr>
          <w:sz w:val="22"/>
          <w:szCs w:val="22"/>
        </w:rPr>
        <w:t xml:space="preserve">kout sessions by </w:t>
      </w:r>
      <w:r w:rsidR="004A05A2" w:rsidRPr="007A528D">
        <w:rPr>
          <w:sz w:val="22"/>
          <w:szCs w:val="22"/>
        </w:rPr>
        <w:t>September</w:t>
      </w:r>
      <w:r>
        <w:rPr>
          <w:sz w:val="22"/>
          <w:szCs w:val="22"/>
        </w:rPr>
        <w:t xml:space="preserve"> 27</w:t>
      </w:r>
      <w:r w:rsidR="004A05A2" w:rsidRPr="007A528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If you pre-register, you will still be required to show up at least 5 minutes prior to your session start time or your seat may be given to another member who is waiting. </w:t>
      </w:r>
    </w:p>
    <w:p w:rsidR="007A528D" w:rsidRDefault="007A528D" w:rsidP="007A528D">
      <w:pPr>
        <w:rPr>
          <w:sz w:val="22"/>
          <w:szCs w:val="22"/>
        </w:rPr>
      </w:pPr>
    </w:p>
    <w:p w:rsidR="00480559" w:rsidRDefault="007A528D" w:rsidP="007A528D">
      <w:pPr>
        <w:rPr>
          <w:sz w:val="22"/>
          <w:szCs w:val="22"/>
        </w:rPr>
      </w:pPr>
      <w:r>
        <w:rPr>
          <w:sz w:val="22"/>
          <w:szCs w:val="22"/>
        </w:rPr>
        <w:t>If you did not pre-register by September 27, yo</w:t>
      </w:r>
      <w:r w:rsidR="00480559" w:rsidRPr="007A528D">
        <w:rPr>
          <w:sz w:val="22"/>
          <w:szCs w:val="22"/>
        </w:rPr>
        <w:t xml:space="preserve">u are welcome to show up at your preferred breakout session </w:t>
      </w:r>
      <w:r>
        <w:rPr>
          <w:sz w:val="22"/>
          <w:szCs w:val="22"/>
        </w:rPr>
        <w:t xml:space="preserve">early (suggested 15 minutes) </w:t>
      </w:r>
      <w:r w:rsidR="00480559" w:rsidRPr="007A528D">
        <w:rPr>
          <w:sz w:val="22"/>
          <w:szCs w:val="22"/>
        </w:rPr>
        <w:t>but you will only be given access if capacity has not been met, based on priority sequence. If capacity has been met, you will be required to select another session.</w:t>
      </w:r>
    </w:p>
    <w:p w:rsidR="007A528D" w:rsidRDefault="007A528D" w:rsidP="007A528D">
      <w:pPr>
        <w:rPr>
          <w:sz w:val="22"/>
          <w:szCs w:val="22"/>
        </w:rPr>
      </w:pPr>
    </w:p>
    <w:p w:rsidR="007A528D" w:rsidRPr="007A528D" w:rsidRDefault="007A528D" w:rsidP="007A528D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there is more than enough space to accommodate all university participants in a breakout session however, it may not be the session of your choice if you do not pre-register. </w:t>
      </w:r>
    </w:p>
    <w:p w:rsidR="004A05A2" w:rsidRPr="00480559" w:rsidRDefault="004A05A2" w:rsidP="00480559">
      <w:pPr>
        <w:ind w:left="1080"/>
        <w:rPr>
          <w:sz w:val="22"/>
          <w:szCs w:val="22"/>
        </w:rPr>
      </w:pPr>
    </w:p>
    <w:p w:rsidR="004A05A2" w:rsidRDefault="004A05A2" w:rsidP="004A05A2">
      <w:pPr>
        <w:rPr>
          <w:sz w:val="22"/>
          <w:szCs w:val="22"/>
        </w:rPr>
      </w:pPr>
    </w:p>
    <w:p w:rsidR="004A05A2" w:rsidRPr="0010188C" w:rsidRDefault="004A05A2" w:rsidP="004A05A2">
      <w:pPr>
        <w:rPr>
          <w:b/>
          <w:sz w:val="22"/>
          <w:szCs w:val="22"/>
        </w:rPr>
      </w:pPr>
      <w:r w:rsidRPr="0010188C">
        <w:rPr>
          <w:b/>
          <w:sz w:val="22"/>
          <w:szCs w:val="22"/>
        </w:rPr>
        <w:t>Will transfers be accepted?</w:t>
      </w:r>
    </w:p>
    <w:p w:rsidR="007A528D" w:rsidRDefault="007A528D" w:rsidP="007A528D">
      <w:pPr>
        <w:rPr>
          <w:sz w:val="22"/>
          <w:szCs w:val="22"/>
        </w:rPr>
      </w:pPr>
    </w:p>
    <w:p w:rsidR="004A05A2" w:rsidRPr="007A528D" w:rsidRDefault="004A05A2" w:rsidP="007A528D">
      <w:pPr>
        <w:rPr>
          <w:sz w:val="22"/>
          <w:szCs w:val="22"/>
        </w:rPr>
      </w:pPr>
      <w:r w:rsidRPr="007A528D">
        <w:rPr>
          <w:sz w:val="22"/>
          <w:szCs w:val="22"/>
        </w:rPr>
        <w:t xml:space="preserve">No </w:t>
      </w:r>
      <w:r w:rsidR="007A528D">
        <w:rPr>
          <w:sz w:val="22"/>
          <w:szCs w:val="22"/>
        </w:rPr>
        <w:t>online transfers will be accepted. P</w:t>
      </w:r>
      <w:r w:rsidRPr="007A528D">
        <w:rPr>
          <w:sz w:val="22"/>
          <w:szCs w:val="22"/>
        </w:rPr>
        <w:t>lease take extra care to review the session descriptions listed on the website</w:t>
      </w:r>
      <w:r w:rsidR="007A528D">
        <w:rPr>
          <w:sz w:val="22"/>
          <w:szCs w:val="22"/>
        </w:rPr>
        <w:t xml:space="preserve"> here: </w:t>
      </w:r>
      <w:hyperlink r:id="rId10" w:history="1">
        <w:r w:rsidR="00BB4973" w:rsidRPr="00516D56">
          <w:rPr>
            <w:rStyle w:val="Hyperlink"/>
            <w:sz w:val="22"/>
            <w:szCs w:val="22"/>
          </w:rPr>
          <w:t>https://events.eonetwork.org/eosanfrancisco2018/learning-breakout-sessions/</w:t>
        </w:r>
      </w:hyperlink>
      <w:r w:rsidR="00BB4973">
        <w:rPr>
          <w:color w:val="FF0000"/>
          <w:sz w:val="22"/>
          <w:szCs w:val="22"/>
        </w:rPr>
        <w:t xml:space="preserve"> </w:t>
      </w:r>
      <w:r w:rsidRPr="007A528D">
        <w:rPr>
          <w:sz w:val="22"/>
          <w:szCs w:val="22"/>
        </w:rPr>
        <w:t>before making your decision and selecting your breakout sessions</w:t>
      </w:r>
      <w:r w:rsidR="007A528D">
        <w:rPr>
          <w:sz w:val="22"/>
          <w:szCs w:val="22"/>
        </w:rPr>
        <w:t xml:space="preserve"> for both Thursday and Friday</w:t>
      </w:r>
      <w:r w:rsidRPr="007A528D">
        <w:rPr>
          <w:sz w:val="22"/>
          <w:szCs w:val="22"/>
        </w:rPr>
        <w:t xml:space="preserve">. </w:t>
      </w:r>
    </w:p>
    <w:p w:rsidR="004A05A2" w:rsidRDefault="004A05A2" w:rsidP="004A05A2">
      <w:pPr>
        <w:rPr>
          <w:sz w:val="22"/>
          <w:szCs w:val="22"/>
        </w:rPr>
      </w:pPr>
    </w:p>
    <w:p w:rsidR="004A05A2" w:rsidRPr="00465F41" w:rsidRDefault="004A05A2" w:rsidP="004A05A2">
      <w:pPr>
        <w:rPr>
          <w:b/>
          <w:color w:val="CD5806"/>
          <w:sz w:val="22"/>
          <w:szCs w:val="22"/>
        </w:rPr>
      </w:pPr>
    </w:p>
    <w:p w:rsidR="004A05A2" w:rsidRDefault="004A05A2" w:rsidP="004A05A2">
      <w:pPr>
        <w:pStyle w:val="content"/>
        <w:spacing w:before="0" w:beforeAutospacing="0" w:after="0" w:afterAutospacing="0"/>
        <w:rPr>
          <w:rFonts w:ascii="Gill Sans MT" w:hAnsi="Gill Sans MT"/>
          <w:b/>
          <w:color w:val="auto"/>
        </w:rPr>
      </w:pPr>
      <w:r>
        <w:rPr>
          <w:rFonts w:ascii="Gill Sans MT" w:hAnsi="Gill Sans MT"/>
          <w:b/>
          <w:color w:val="auto"/>
        </w:rPr>
        <w:t xml:space="preserve">Which breakout session will be simultaneous interpretation be offered in Japanese? </w:t>
      </w:r>
    </w:p>
    <w:p w:rsidR="007A528D" w:rsidRDefault="007A528D" w:rsidP="007A528D">
      <w:pPr>
        <w:rPr>
          <w:sz w:val="22"/>
          <w:szCs w:val="22"/>
        </w:rPr>
      </w:pPr>
    </w:p>
    <w:p w:rsidR="004A05A2" w:rsidRPr="007A528D" w:rsidRDefault="004A05A2" w:rsidP="007A528D">
      <w:pPr>
        <w:rPr>
          <w:sz w:val="22"/>
          <w:szCs w:val="22"/>
        </w:rPr>
      </w:pPr>
      <w:r w:rsidRPr="007A528D">
        <w:rPr>
          <w:sz w:val="22"/>
          <w:szCs w:val="22"/>
        </w:rPr>
        <w:t xml:space="preserve">Simultaneous interpretation will be offered in Japanese in one room during each of the breakout sets. Members are invited to pre-registered by September 27, and will be informed which session received the most demand and will have simultaneous interpretation. </w:t>
      </w:r>
    </w:p>
    <w:p w:rsidR="004A05A2" w:rsidRDefault="004A05A2" w:rsidP="004A05A2">
      <w:pPr>
        <w:rPr>
          <w:b/>
          <w:sz w:val="22"/>
          <w:szCs w:val="22"/>
        </w:rPr>
      </w:pPr>
    </w:p>
    <w:p w:rsidR="005079BF" w:rsidRDefault="005079BF" w:rsidP="004A05A2">
      <w:pPr>
        <w:rPr>
          <w:b/>
          <w:sz w:val="22"/>
          <w:szCs w:val="22"/>
        </w:rPr>
      </w:pPr>
    </w:p>
    <w:p w:rsidR="005079BF" w:rsidRDefault="007A528D" w:rsidP="005079BF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I “A</w:t>
      </w:r>
      <w:r w:rsidR="005079BF">
        <w:rPr>
          <w:b/>
          <w:sz w:val="22"/>
          <w:szCs w:val="22"/>
        </w:rPr>
        <w:t>dd a b</w:t>
      </w:r>
      <w:r>
        <w:rPr>
          <w:b/>
          <w:sz w:val="22"/>
          <w:szCs w:val="22"/>
        </w:rPr>
        <w:t xml:space="preserve">reakout session to my calendar” </w:t>
      </w:r>
      <w:r w:rsidR="005079BF">
        <w:rPr>
          <w:b/>
          <w:sz w:val="22"/>
          <w:szCs w:val="22"/>
        </w:rPr>
        <w:t xml:space="preserve">on the </w:t>
      </w:r>
      <w:r>
        <w:rPr>
          <w:b/>
          <w:sz w:val="22"/>
          <w:szCs w:val="22"/>
        </w:rPr>
        <w:t xml:space="preserve">University </w:t>
      </w:r>
      <w:r w:rsidR="005079BF">
        <w:rPr>
          <w:b/>
          <w:sz w:val="22"/>
          <w:szCs w:val="22"/>
        </w:rPr>
        <w:t>App, does this give me e</w:t>
      </w:r>
      <w:r>
        <w:rPr>
          <w:b/>
          <w:sz w:val="22"/>
          <w:szCs w:val="22"/>
        </w:rPr>
        <w:t>ntry into the breakout session?</w:t>
      </w:r>
    </w:p>
    <w:p w:rsidR="007A528D" w:rsidRDefault="007A528D" w:rsidP="007A528D">
      <w:pPr>
        <w:rPr>
          <w:sz w:val="22"/>
          <w:szCs w:val="22"/>
        </w:rPr>
      </w:pPr>
    </w:p>
    <w:p w:rsidR="005079BF" w:rsidRPr="007A528D" w:rsidRDefault="005079BF" w:rsidP="007A528D">
      <w:pPr>
        <w:rPr>
          <w:sz w:val="22"/>
          <w:szCs w:val="22"/>
        </w:rPr>
      </w:pPr>
      <w:r w:rsidRPr="007A528D">
        <w:rPr>
          <w:sz w:val="22"/>
          <w:szCs w:val="22"/>
        </w:rPr>
        <w:t xml:space="preserve">Adding a breakout session to your calendar on the event App does </w:t>
      </w:r>
      <w:r w:rsidR="007A528D">
        <w:rPr>
          <w:sz w:val="22"/>
          <w:szCs w:val="22"/>
        </w:rPr>
        <w:t>NOT</w:t>
      </w:r>
      <w:r w:rsidRPr="007A528D">
        <w:rPr>
          <w:sz w:val="22"/>
          <w:szCs w:val="22"/>
        </w:rPr>
        <w:t xml:space="preserve"> give you entry to the breakout session. You must select your breakout session </w:t>
      </w:r>
      <w:r w:rsidR="00913171" w:rsidRPr="007A528D">
        <w:rPr>
          <w:sz w:val="22"/>
          <w:szCs w:val="22"/>
        </w:rPr>
        <w:t>at the</w:t>
      </w:r>
      <w:r w:rsidR="00F55F9F" w:rsidRPr="007A528D">
        <w:rPr>
          <w:sz w:val="22"/>
          <w:szCs w:val="22"/>
        </w:rPr>
        <w:t xml:space="preserve"> following </w:t>
      </w:r>
      <w:hyperlink r:id="rId11" w:history="1">
        <w:r w:rsidR="00BB4973" w:rsidRPr="00516D56">
          <w:rPr>
            <w:rStyle w:val="Hyperlink"/>
            <w:sz w:val="22"/>
            <w:szCs w:val="22"/>
          </w:rPr>
          <w:t>https://events.eonetwork.org/eosanfrancisco2018/learning-breakout-sessions/</w:t>
        </w:r>
      </w:hyperlink>
      <w:r w:rsidR="00BB4973">
        <w:rPr>
          <w:color w:val="FF0000"/>
          <w:sz w:val="22"/>
          <w:szCs w:val="22"/>
        </w:rPr>
        <w:t xml:space="preserve"> </w:t>
      </w:r>
      <w:r w:rsidRPr="007A528D">
        <w:rPr>
          <w:sz w:val="22"/>
          <w:szCs w:val="22"/>
        </w:rPr>
        <w:t xml:space="preserve">by September 27. </w:t>
      </w:r>
    </w:p>
    <w:p w:rsidR="005079BF" w:rsidRDefault="005079BF" w:rsidP="004A05A2">
      <w:pPr>
        <w:rPr>
          <w:b/>
          <w:sz w:val="22"/>
          <w:szCs w:val="22"/>
        </w:rPr>
      </w:pPr>
    </w:p>
    <w:p w:rsidR="00707DF2" w:rsidRDefault="00707DF2" w:rsidP="003F350C">
      <w:pPr>
        <w:rPr>
          <w:b/>
          <w:sz w:val="22"/>
          <w:szCs w:val="22"/>
        </w:rPr>
      </w:pPr>
    </w:p>
    <w:p w:rsidR="004A05A2" w:rsidRDefault="004A05A2" w:rsidP="003F350C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0"/>
      </w:tblGrid>
      <w:tr w:rsidR="004A05A2" w:rsidTr="004A05A2">
        <w:tc>
          <w:tcPr>
            <w:tcW w:w="9576" w:type="dxa"/>
            <w:shd w:val="clear" w:color="auto" w:fill="D9D9D9" w:themeFill="background1" w:themeFillShade="D9"/>
          </w:tcPr>
          <w:p w:rsidR="004A05A2" w:rsidRDefault="004A05A2" w:rsidP="003F3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 information</w:t>
            </w:r>
          </w:p>
        </w:tc>
      </w:tr>
    </w:tbl>
    <w:p w:rsidR="004A05A2" w:rsidRDefault="004A05A2" w:rsidP="003F350C">
      <w:pPr>
        <w:rPr>
          <w:b/>
          <w:sz w:val="22"/>
          <w:szCs w:val="22"/>
        </w:rPr>
      </w:pPr>
    </w:p>
    <w:p w:rsidR="00751661" w:rsidRPr="003F350C" w:rsidRDefault="00274169" w:rsidP="003F350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What is a </w:t>
      </w:r>
      <w:r w:rsidR="000D15A7">
        <w:rPr>
          <w:b/>
          <w:sz w:val="22"/>
          <w:szCs w:val="22"/>
        </w:rPr>
        <w:t>breakout</w:t>
      </w:r>
      <w:r w:rsidR="00751661" w:rsidRPr="003F350C">
        <w:rPr>
          <w:b/>
          <w:sz w:val="22"/>
          <w:szCs w:val="22"/>
        </w:rPr>
        <w:t xml:space="preserve"> </w:t>
      </w:r>
      <w:r w:rsidR="000D15A7">
        <w:rPr>
          <w:b/>
          <w:sz w:val="22"/>
          <w:szCs w:val="22"/>
        </w:rPr>
        <w:t>session</w:t>
      </w:r>
      <w:r w:rsidR="00751661" w:rsidRPr="003F350C">
        <w:rPr>
          <w:b/>
          <w:sz w:val="22"/>
          <w:szCs w:val="22"/>
        </w:rPr>
        <w:t>?</w:t>
      </w:r>
    </w:p>
    <w:p w:rsidR="003F350C" w:rsidRPr="007A528D" w:rsidRDefault="00636470" w:rsidP="007A528D">
      <w:pPr>
        <w:rPr>
          <w:sz w:val="22"/>
          <w:szCs w:val="22"/>
        </w:rPr>
      </w:pPr>
      <w:r w:rsidRPr="007A528D">
        <w:rPr>
          <w:sz w:val="22"/>
          <w:szCs w:val="22"/>
        </w:rPr>
        <w:t xml:space="preserve">These are </w:t>
      </w:r>
      <w:r w:rsidR="007A528D">
        <w:rPr>
          <w:sz w:val="22"/>
          <w:szCs w:val="22"/>
        </w:rPr>
        <w:t xml:space="preserve">learning </w:t>
      </w:r>
      <w:r w:rsidRPr="007A528D">
        <w:rPr>
          <w:sz w:val="22"/>
          <w:szCs w:val="22"/>
        </w:rPr>
        <w:t>sessions that</w:t>
      </w:r>
      <w:r w:rsidR="0010188C" w:rsidRPr="007A528D">
        <w:rPr>
          <w:sz w:val="22"/>
          <w:szCs w:val="22"/>
        </w:rPr>
        <w:t xml:space="preserve"> are taking place concurrently</w:t>
      </w:r>
      <w:r w:rsidR="007A528D">
        <w:rPr>
          <w:sz w:val="22"/>
          <w:szCs w:val="22"/>
        </w:rPr>
        <w:t xml:space="preserve"> during the </w:t>
      </w:r>
      <w:r w:rsidR="00EF0831">
        <w:rPr>
          <w:sz w:val="22"/>
          <w:szCs w:val="22"/>
        </w:rPr>
        <w:t>San Francisco University</w:t>
      </w:r>
      <w:r w:rsidR="0010188C" w:rsidRPr="007A528D">
        <w:rPr>
          <w:sz w:val="22"/>
          <w:szCs w:val="22"/>
        </w:rPr>
        <w:t xml:space="preserve">. </w:t>
      </w:r>
      <w:r w:rsidR="00EF0831">
        <w:rPr>
          <w:sz w:val="22"/>
          <w:szCs w:val="22"/>
        </w:rPr>
        <w:t>There will be five breakout sessions taking place concurrently on Thursday, October 18</w:t>
      </w:r>
      <w:r w:rsidR="00EF0831" w:rsidRPr="00EF0831">
        <w:rPr>
          <w:sz w:val="22"/>
          <w:szCs w:val="22"/>
          <w:vertAlign w:val="superscript"/>
        </w:rPr>
        <w:t>th</w:t>
      </w:r>
      <w:r w:rsidR="00EF0831">
        <w:rPr>
          <w:sz w:val="22"/>
          <w:szCs w:val="22"/>
        </w:rPr>
        <w:t xml:space="preserve"> from 4 to 5:15pm and five breakout sessions taking place concurrently on Friday, October 18</w:t>
      </w:r>
      <w:r w:rsidR="00EF0831" w:rsidRPr="00EF0831">
        <w:rPr>
          <w:sz w:val="22"/>
          <w:szCs w:val="22"/>
          <w:vertAlign w:val="superscript"/>
        </w:rPr>
        <w:t>th</w:t>
      </w:r>
      <w:r w:rsidR="00EF0831">
        <w:rPr>
          <w:sz w:val="22"/>
          <w:szCs w:val="22"/>
        </w:rPr>
        <w:t xml:space="preserve"> from 1:30pm to 2:45pm. These sessions are all different (i.e. no session will be repeated) and their descriptions are listed on the website here </w:t>
      </w:r>
      <w:hyperlink r:id="rId12" w:history="1">
        <w:r w:rsidR="00BB4973" w:rsidRPr="00516D56">
          <w:rPr>
            <w:rStyle w:val="Hyperlink"/>
            <w:sz w:val="22"/>
            <w:szCs w:val="22"/>
          </w:rPr>
          <w:t>https://events.eonetwork.org/eosanfrancisco2018/learning-breakout-sessions/</w:t>
        </w:r>
      </w:hyperlink>
      <w:r w:rsidR="00BB4973">
        <w:rPr>
          <w:color w:val="FF0000"/>
          <w:sz w:val="22"/>
          <w:szCs w:val="22"/>
        </w:rPr>
        <w:t xml:space="preserve"> </w:t>
      </w:r>
      <w:r w:rsidR="00EF0831" w:rsidRPr="00EF0831">
        <w:rPr>
          <w:sz w:val="22"/>
          <w:szCs w:val="22"/>
        </w:rPr>
        <w:t xml:space="preserve">and on the University App. </w:t>
      </w:r>
      <w:r w:rsidR="004A05A2" w:rsidRPr="00EF0831">
        <w:rPr>
          <w:sz w:val="22"/>
          <w:szCs w:val="22"/>
        </w:rPr>
        <w:t>When breakout sessions are offered, y</w:t>
      </w:r>
      <w:r w:rsidR="0010188C" w:rsidRPr="00EF0831">
        <w:rPr>
          <w:sz w:val="22"/>
          <w:szCs w:val="22"/>
        </w:rPr>
        <w:t xml:space="preserve">ou will only be able to sign up for one of </w:t>
      </w:r>
      <w:r w:rsidR="0010188C" w:rsidRPr="007A528D">
        <w:rPr>
          <w:sz w:val="22"/>
          <w:szCs w:val="22"/>
        </w:rPr>
        <w:t xml:space="preserve">the sessions </w:t>
      </w:r>
      <w:r w:rsidR="004A05A2" w:rsidRPr="007A528D">
        <w:rPr>
          <w:sz w:val="22"/>
          <w:szCs w:val="22"/>
        </w:rPr>
        <w:t>during that given time slot on the program</w:t>
      </w:r>
      <w:r w:rsidR="0010188C" w:rsidRPr="007A528D">
        <w:rPr>
          <w:sz w:val="22"/>
          <w:szCs w:val="22"/>
        </w:rPr>
        <w:t>.</w:t>
      </w:r>
      <w:r w:rsidR="0010188C" w:rsidRPr="0010188C">
        <w:t xml:space="preserve"> </w:t>
      </w:r>
    </w:p>
    <w:p w:rsidR="0010188C" w:rsidRDefault="0010188C" w:rsidP="00274169">
      <w:pPr>
        <w:rPr>
          <w:b/>
          <w:sz w:val="22"/>
          <w:szCs w:val="22"/>
        </w:rPr>
      </w:pPr>
    </w:p>
    <w:p w:rsidR="00161F83" w:rsidRDefault="00161F83" w:rsidP="00274169">
      <w:pPr>
        <w:rPr>
          <w:b/>
          <w:sz w:val="22"/>
          <w:szCs w:val="22"/>
        </w:rPr>
      </w:pPr>
      <w:r>
        <w:rPr>
          <w:b/>
          <w:sz w:val="22"/>
          <w:szCs w:val="22"/>
        </w:rPr>
        <w:t>Who are the breakout session speakers for 2018 EO San Francisco University?</w:t>
      </w:r>
    </w:p>
    <w:p w:rsidR="00161F83" w:rsidRDefault="00161F83" w:rsidP="00274169">
      <w:pPr>
        <w:rPr>
          <w:b/>
          <w:sz w:val="22"/>
          <w:szCs w:val="22"/>
        </w:rPr>
      </w:pPr>
    </w:p>
    <w:p w:rsidR="00161F83" w:rsidRPr="00161F83" w:rsidRDefault="00161F83" w:rsidP="00274169">
      <w:pPr>
        <w:rPr>
          <w:sz w:val="22"/>
          <w:szCs w:val="22"/>
        </w:rPr>
      </w:pPr>
      <w:r>
        <w:rPr>
          <w:sz w:val="22"/>
          <w:szCs w:val="22"/>
        </w:rPr>
        <w:t xml:space="preserve">The bios and session descriptions for all 2018 EO San Francisco University breakout session speakers are listed on the website here: </w:t>
      </w:r>
      <w:hyperlink r:id="rId13" w:history="1">
        <w:r w:rsidR="00BB4973" w:rsidRPr="00516D56">
          <w:rPr>
            <w:rStyle w:val="Hyperlink"/>
            <w:sz w:val="22"/>
            <w:szCs w:val="22"/>
          </w:rPr>
          <w:t>https://events.eonetwork.org/eosanfrancisco2018/learning-breakout-sessions/</w:t>
        </w:r>
      </w:hyperlink>
      <w:r w:rsidR="00BB4973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 w:rsidRPr="00EF0831">
        <w:rPr>
          <w:sz w:val="22"/>
          <w:szCs w:val="22"/>
        </w:rPr>
        <w:t>and on the University App.</w:t>
      </w:r>
    </w:p>
    <w:p w:rsidR="00161F83" w:rsidRDefault="00161F83" w:rsidP="00274169">
      <w:pPr>
        <w:rPr>
          <w:b/>
          <w:sz w:val="22"/>
          <w:szCs w:val="22"/>
        </w:rPr>
      </w:pPr>
    </w:p>
    <w:p w:rsidR="00274169" w:rsidRDefault="00274169" w:rsidP="00274169">
      <w:pPr>
        <w:rPr>
          <w:b/>
          <w:sz w:val="22"/>
          <w:szCs w:val="22"/>
        </w:rPr>
      </w:pPr>
      <w:r w:rsidRPr="003F350C">
        <w:rPr>
          <w:b/>
          <w:sz w:val="22"/>
          <w:szCs w:val="22"/>
        </w:rPr>
        <w:t xml:space="preserve">When </w:t>
      </w:r>
      <w:r>
        <w:rPr>
          <w:b/>
          <w:sz w:val="22"/>
          <w:szCs w:val="22"/>
        </w:rPr>
        <w:t>are</w:t>
      </w:r>
      <w:r w:rsidRPr="003F35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breakout sessions taking place </w:t>
      </w:r>
      <w:r w:rsidRPr="003F350C">
        <w:rPr>
          <w:b/>
          <w:sz w:val="22"/>
          <w:szCs w:val="22"/>
        </w:rPr>
        <w:t>in the program?</w:t>
      </w:r>
    </w:p>
    <w:p w:rsidR="00EF0831" w:rsidRDefault="00EF0831" w:rsidP="00EF0831">
      <w:pPr>
        <w:rPr>
          <w:sz w:val="22"/>
          <w:szCs w:val="22"/>
        </w:rPr>
      </w:pPr>
    </w:p>
    <w:p w:rsidR="0010188C" w:rsidRPr="00EF0831" w:rsidRDefault="0010188C" w:rsidP="00EF0831">
      <w:pPr>
        <w:rPr>
          <w:sz w:val="22"/>
          <w:szCs w:val="22"/>
        </w:rPr>
      </w:pPr>
      <w:r w:rsidRPr="00EF0831">
        <w:rPr>
          <w:sz w:val="22"/>
          <w:szCs w:val="22"/>
        </w:rPr>
        <w:t xml:space="preserve">For more information about the program, visit </w:t>
      </w:r>
      <w:hyperlink r:id="rId14" w:history="1">
        <w:r w:rsidRPr="00EF0831">
          <w:rPr>
            <w:rStyle w:val="Hyperlink"/>
            <w:sz w:val="22"/>
            <w:szCs w:val="22"/>
          </w:rPr>
          <w:t>www.eosfuniversity.com</w:t>
        </w:r>
      </w:hyperlink>
      <w:r w:rsidRPr="00EF0831">
        <w:rPr>
          <w:sz w:val="22"/>
          <w:szCs w:val="22"/>
        </w:rPr>
        <w:t>. Two sets of breakout sessions will be on the program for the San Francisco University, during the following time slots:</w:t>
      </w:r>
    </w:p>
    <w:p w:rsidR="0010188C" w:rsidRDefault="00707DF2" w:rsidP="0010188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Thursday, October 18</w:t>
      </w:r>
      <w:r w:rsidR="0010188C" w:rsidRPr="0010188C">
        <w:rPr>
          <w:sz w:val="22"/>
          <w:szCs w:val="22"/>
        </w:rPr>
        <w:t>th, 2018</w:t>
      </w:r>
      <w:r w:rsidR="0010188C">
        <w:rPr>
          <w:sz w:val="22"/>
          <w:szCs w:val="22"/>
        </w:rPr>
        <w:t xml:space="preserve">: </w:t>
      </w:r>
      <w:r w:rsidR="00EF0831">
        <w:rPr>
          <w:sz w:val="22"/>
          <w:szCs w:val="22"/>
        </w:rPr>
        <w:t>4 p</w:t>
      </w:r>
      <w:r w:rsidR="00BD29A1">
        <w:rPr>
          <w:sz w:val="22"/>
          <w:szCs w:val="22"/>
        </w:rPr>
        <w:t>m to 5</w:t>
      </w:r>
      <w:r w:rsidR="00EF0831">
        <w:rPr>
          <w:sz w:val="22"/>
          <w:szCs w:val="22"/>
        </w:rPr>
        <w:t>:15</w:t>
      </w:r>
      <w:r w:rsidR="00BD29A1">
        <w:rPr>
          <w:sz w:val="22"/>
          <w:szCs w:val="22"/>
        </w:rPr>
        <w:t xml:space="preserve"> pm </w:t>
      </w:r>
    </w:p>
    <w:p w:rsidR="0010188C" w:rsidRPr="0010188C" w:rsidRDefault="00707DF2" w:rsidP="0010188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Friday</w:t>
      </w:r>
      <w:r w:rsidR="0010188C" w:rsidRPr="0010188C">
        <w:rPr>
          <w:sz w:val="22"/>
          <w:szCs w:val="22"/>
        </w:rPr>
        <w:t>, October 1</w:t>
      </w:r>
      <w:r>
        <w:rPr>
          <w:sz w:val="22"/>
          <w:szCs w:val="22"/>
        </w:rPr>
        <w:t>9</w:t>
      </w:r>
      <w:r w:rsidR="0010188C" w:rsidRPr="0010188C">
        <w:rPr>
          <w:sz w:val="22"/>
          <w:szCs w:val="22"/>
        </w:rPr>
        <w:t>th, 2018</w:t>
      </w:r>
      <w:r w:rsidR="0010188C">
        <w:rPr>
          <w:sz w:val="22"/>
          <w:szCs w:val="22"/>
        </w:rPr>
        <w:t xml:space="preserve">: </w:t>
      </w:r>
      <w:r w:rsidR="00EF0831">
        <w:rPr>
          <w:sz w:val="22"/>
          <w:szCs w:val="22"/>
        </w:rPr>
        <w:t>1:30 pm to 2:45 p</w:t>
      </w:r>
      <w:r w:rsidR="00BD29A1">
        <w:rPr>
          <w:sz w:val="22"/>
          <w:szCs w:val="22"/>
        </w:rPr>
        <w:t>m</w:t>
      </w:r>
    </w:p>
    <w:p w:rsidR="004A05A2" w:rsidRDefault="004A05A2" w:rsidP="00274169">
      <w:pPr>
        <w:rPr>
          <w:sz w:val="22"/>
          <w:szCs w:val="22"/>
        </w:rPr>
      </w:pPr>
    </w:p>
    <w:p w:rsidR="004A05A2" w:rsidRDefault="005079BF" w:rsidP="004A05A2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4A05A2">
        <w:rPr>
          <w:b/>
          <w:sz w:val="22"/>
          <w:szCs w:val="22"/>
        </w:rPr>
        <w:t>Are breakout session being repeated on the program</w:t>
      </w:r>
      <w:r w:rsidR="004A05A2" w:rsidRPr="003F350C">
        <w:rPr>
          <w:b/>
          <w:sz w:val="22"/>
          <w:szCs w:val="22"/>
        </w:rPr>
        <w:t>?</w:t>
      </w:r>
    </w:p>
    <w:p w:rsidR="00EF0831" w:rsidRDefault="00EF0831" w:rsidP="00EF0831">
      <w:pPr>
        <w:rPr>
          <w:sz w:val="22"/>
          <w:szCs w:val="22"/>
        </w:rPr>
      </w:pPr>
    </w:p>
    <w:p w:rsidR="004A05A2" w:rsidRPr="00EF0831" w:rsidRDefault="004A05A2" w:rsidP="00EF0831">
      <w:pPr>
        <w:rPr>
          <w:b/>
          <w:sz w:val="22"/>
          <w:szCs w:val="22"/>
        </w:rPr>
      </w:pPr>
      <w:r w:rsidRPr="00EF0831">
        <w:rPr>
          <w:sz w:val="22"/>
          <w:szCs w:val="22"/>
        </w:rPr>
        <w:t>Sessions will not be repeated and you will not be able to switch sessions</w:t>
      </w:r>
      <w:r w:rsidR="00EF0831">
        <w:rPr>
          <w:sz w:val="22"/>
          <w:szCs w:val="22"/>
        </w:rPr>
        <w:t xml:space="preserve"> online</w:t>
      </w:r>
      <w:r w:rsidRPr="00EF0831">
        <w:rPr>
          <w:sz w:val="22"/>
          <w:szCs w:val="22"/>
        </w:rPr>
        <w:t xml:space="preserve"> once you have registered.</w:t>
      </w:r>
      <w:r w:rsidR="00EF0831">
        <w:rPr>
          <w:sz w:val="22"/>
          <w:szCs w:val="22"/>
        </w:rPr>
        <w:t xml:space="preserve"> As such, please be sure to carefully review the breakout session options on the website here: </w:t>
      </w:r>
      <w:hyperlink r:id="rId15" w:history="1">
        <w:r w:rsidR="00BB4973" w:rsidRPr="00516D56">
          <w:rPr>
            <w:rStyle w:val="Hyperlink"/>
            <w:sz w:val="22"/>
            <w:szCs w:val="22"/>
          </w:rPr>
          <w:t>https://events.eonetwork.org/eosanfrancisco2018/learning-breakout-sessions/</w:t>
        </w:r>
      </w:hyperlink>
      <w:r w:rsidR="00BB4973">
        <w:rPr>
          <w:color w:val="FF0000"/>
          <w:sz w:val="22"/>
          <w:szCs w:val="22"/>
        </w:rPr>
        <w:t xml:space="preserve"> </w:t>
      </w:r>
      <w:bookmarkStart w:id="0" w:name="_GoBack"/>
      <w:bookmarkEnd w:id="0"/>
      <w:r w:rsidR="00EF0831" w:rsidRPr="00EF0831">
        <w:rPr>
          <w:sz w:val="22"/>
          <w:szCs w:val="22"/>
        </w:rPr>
        <w:t xml:space="preserve">or on the University App. </w:t>
      </w:r>
      <w:r w:rsidRPr="00EF0831">
        <w:rPr>
          <w:sz w:val="22"/>
          <w:szCs w:val="22"/>
        </w:rPr>
        <w:br/>
      </w:r>
    </w:p>
    <w:p w:rsidR="00274169" w:rsidRPr="004A05A2" w:rsidRDefault="00274169" w:rsidP="004A05A2">
      <w:pPr>
        <w:rPr>
          <w:b/>
          <w:sz w:val="22"/>
          <w:szCs w:val="22"/>
        </w:rPr>
      </w:pPr>
      <w:r w:rsidRPr="004A05A2">
        <w:rPr>
          <w:b/>
          <w:sz w:val="22"/>
          <w:szCs w:val="22"/>
        </w:rPr>
        <w:t>Who can attend</w:t>
      </w:r>
      <w:r w:rsidR="0010188C" w:rsidRPr="004A05A2">
        <w:rPr>
          <w:b/>
          <w:sz w:val="22"/>
          <w:szCs w:val="22"/>
        </w:rPr>
        <w:t xml:space="preserve"> the</w:t>
      </w:r>
      <w:r w:rsidRPr="004A05A2">
        <w:rPr>
          <w:b/>
          <w:sz w:val="22"/>
          <w:szCs w:val="22"/>
        </w:rPr>
        <w:t xml:space="preserve"> breakout sessions? </w:t>
      </w:r>
    </w:p>
    <w:p w:rsidR="00161F83" w:rsidRDefault="00161F83" w:rsidP="00161F83">
      <w:pPr>
        <w:rPr>
          <w:sz w:val="22"/>
          <w:szCs w:val="22"/>
        </w:rPr>
      </w:pPr>
    </w:p>
    <w:p w:rsidR="00274169" w:rsidRPr="00161F83" w:rsidRDefault="00274169" w:rsidP="00161F83">
      <w:pPr>
        <w:rPr>
          <w:sz w:val="22"/>
          <w:szCs w:val="22"/>
        </w:rPr>
      </w:pPr>
      <w:r w:rsidRPr="00161F83">
        <w:rPr>
          <w:sz w:val="22"/>
          <w:szCs w:val="22"/>
        </w:rPr>
        <w:t>Breakout sessions are open to fully registered members and guests.</w:t>
      </w:r>
      <w:r w:rsidR="00161F83">
        <w:rPr>
          <w:sz w:val="22"/>
          <w:szCs w:val="22"/>
        </w:rPr>
        <w:t xml:space="preserve"> Each person must pre-register individually for the session.</w:t>
      </w:r>
      <w:r w:rsidRPr="00161F83">
        <w:rPr>
          <w:sz w:val="22"/>
          <w:szCs w:val="22"/>
        </w:rPr>
        <w:t xml:space="preserve"> Limited participation guests do not have access to the breakout sessions. </w:t>
      </w:r>
    </w:p>
    <w:p w:rsidR="00636470" w:rsidRDefault="00636470" w:rsidP="003F350C">
      <w:pPr>
        <w:rPr>
          <w:rFonts w:cs="Futura Md BT"/>
          <w:b/>
          <w:color w:val="000000"/>
          <w:sz w:val="22"/>
          <w:szCs w:val="22"/>
          <w:lang w:val="en-CA" w:eastAsia="en-CA"/>
        </w:rPr>
      </w:pPr>
    </w:p>
    <w:p w:rsidR="00636470" w:rsidRDefault="00636470" w:rsidP="00636470">
      <w:pPr>
        <w:adjustRightInd w:val="0"/>
        <w:rPr>
          <w:rFonts w:cs="Futura Md BT"/>
          <w:b/>
          <w:color w:val="000000"/>
          <w:sz w:val="22"/>
          <w:szCs w:val="22"/>
          <w:lang w:val="en-CA" w:eastAsia="en-CA"/>
        </w:rPr>
      </w:pPr>
      <w:r w:rsidRPr="00465F41">
        <w:rPr>
          <w:rFonts w:cs="Futura Md BT"/>
          <w:b/>
          <w:color w:val="000000"/>
          <w:sz w:val="22"/>
          <w:szCs w:val="22"/>
          <w:lang w:val="en-CA" w:eastAsia="en-CA"/>
        </w:rPr>
        <w:t xml:space="preserve">How </w:t>
      </w:r>
      <w:r>
        <w:rPr>
          <w:rFonts w:cs="Futura Md BT"/>
          <w:b/>
          <w:color w:val="000000"/>
          <w:sz w:val="22"/>
          <w:szCs w:val="22"/>
          <w:lang w:val="en-CA" w:eastAsia="en-CA"/>
        </w:rPr>
        <w:t>many seats</w:t>
      </w:r>
      <w:r w:rsidRPr="00465F41">
        <w:rPr>
          <w:rFonts w:cs="Futura Md BT"/>
          <w:b/>
          <w:color w:val="000000"/>
          <w:sz w:val="22"/>
          <w:szCs w:val="22"/>
          <w:lang w:val="en-CA" w:eastAsia="en-CA"/>
        </w:rPr>
        <w:t xml:space="preserve"> </w:t>
      </w:r>
      <w:r>
        <w:rPr>
          <w:rFonts w:cs="Futura Md BT"/>
          <w:b/>
          <w:color w:val="000000"/>
          <w:sz w:val="22"/>
          <w:szCs w:val="22"/>
          <w:lang w:val="en-CA" w:eastAsia="en-CA"/>
        </w:rPr>
        <w:t>are available in each breakout</w:t>
      </w:r>
      <w:r w:rsidRPr="00465F41">
        <w:rPr>
          <w:rFonts w:cs="Futura Md BT"/>
          <w:b/>
          <w:color w:val="000000"/>
          <w:sz w:val="22"/>
          <w:szCs w:val="22"/>
          <w:lang w:val="en-CA" w:eastAsia="en-CA"/>
        </w:rPr>
        <w:t xml:space="preserve">? </w:t>
      </w:r>
    </w:p>
    <w:p w:rsidR="00161F83" w:rsidRDefault="00161F83" w:rsidP="00161F83">
      <w:pPr>
        <w:rPr>
          <w:sz w:val="22"/>
          <w:szCs w:val="22"/>
        </w:rPr>
      </w:pPr>
    </w:p>
    <w:p w:rsidR="000D15A7" w:rsidRDefault="0010188C" w:rsidP="00161F83">
      <w:pPr>
        <w:rPr>
          <w:sz w:val="22"/>
          <w:szCs w:val="22"/>
        </w:rPr>
      </w:pPr>
      <w:r w:rsidRPr="00161F83">
        <w:rPr>
          <w:sz w:val="22"/>
          <w:szCs w:val="22"/>
        </w:rPr>
        <w:t xml:space="preserve">The breakout rooms are </w:t>
      </w:r>
      <w:r w:rsidR="00161F83">
        <w:rPr>
          <w:sz w:val="22"/>
          <w:szCs w:val="22"/>
        </w:rPr>
        <w:t xml:space="preserve">nearly identical in size and </w:t>
      </w:r>
      <w:r w:rsidRPr="00161F83">
        <w:rPr>
          <w:sz w:val="22"/>
          <w:szCs w:val="22"/>
        </w:rPr>
        <w:t xml:space="preserve">capacity will be set to </w:t>
      </w:r>
      <w:r w:rsidR="00636470" w:rsidRPr="00161F83">
        <w:rPr>
          <w:sz w:val="22"/>
          <w:szCs w:val="22"/>
        </w:rPr>
        <w:t xml:space="preserve">the maximum number of seats. </w:t>
      </w:r>
    </w:p>
    <w:p w:rsidR="00161F83" w:rsidRDefault="00161F83" w:rsidP="00161F83">
      <w:pPr>
        <w:rPr>
          <w:sz w:val="22"/>
          <w:szCs w:val="22"/>
        </w:rPr>
      </w:pPr>
    </w:p>
    <w:p w:rsidR="00161F83" w:rsidRPr="007A528D" w:rsidRDefault="00161F83" w:rsidP="00161F83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there is more than enough space to accommodate all university participants in a breakout session however, it may not be the session of your choice if you do not pre-register. </w:t>
      </w:r>
    </w:p>
    <w:p w:rsidR="00161F83" w:rsidRPr="00161F83" w:rsidRDefault="00161F83" w:rsidP="00161F83">
      <w:pPr>
        <w:rPr>
          <w:rFonts w:cs="Futura Lt BT"/>
          <w:color w:val="000000"/>
          <w:sz w:val="22"/>
          <w:szCs w:val="22"/>
          <w:lang w:val="en-CA" w:eastAsia="en-CA"/>
        </w:rPr>
      </w:pPr>
    </w:p>
    <w:p w:rsidR="00E43A61" w:rsidRDefault="004A05A2" w:rsidP="00E43A61">
      <w:pPr>
        <w:rPr>
          <w:sz w:val="22"/>
          <w:szCs w:val="22"/>
          <w:u w:val="single"/>
        </w:rPr>
      </w:pPr>
      <w:r>
        <w:rPr>
          <w:sz w:val="22"/>
          <w:szCs w:val="22"/>
        </w:rPr>
        <w:br/>
        <w:t xml:space="preserve">Have more questions? </w:t>
      </w:r>
      <w:r w:rsidRPr="00161F83">
        <w:rPr>
          <w:sz w:val="22"/>
          <w:szCs w:val="22"/>
        </w:rPr>
        <w:t xml:space="preserve">Contact </w:t>
      </w:r>
      <w:hyperlink r:id="rId16" w:history="1">
        <w:r w:rsidRPr="00161F83">
          <w:rPr>
            <w:rStyle w:val="Hyperlink"/>
            <w:sz w:val="22"/>
            <w:szCs w:val="22"/>
          </w:rPr>
          <w:t>learning@eonetwork.org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C54C2D" w:rsidRDefault="00C54C2D" w:rsidP="00E43A61">
      <w:pPr>
        <w:rPr>
          <w:sz w:val="22"/>
          <w:szCs w:val="22"/>
          <w:u w:val="single"/>
        </w:rPr>
      </w:pPr>
    </w:p>
    <w:p w:rsidR="00E43A61" w:rsidRPr="00E43A61" w:rsidRDefault="00E43A61" w:rsidP="00E43A61">
      <w:pPr>
        <w:rPr>
          <w:sz w:val="22"/>
          <w:szCs w:val="22"/>
        </w:rPr>
      </w:pPr>
    </w:p>
    <w:sectPr w:rsidR="00E43A61" w:rsidRPr="00E4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71"/>
    <w:multiLevelType w:val="hybridMultilevel"/>
    <w:tmpl w:val="07F6AB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E018F6"/>
    <w:multiLevelType w:val="hybridMultilevel"/>
    <w:tmpl w:val="B45471E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2011E"/>
    <w:multiLevelType w:val="hybridMultilevel"/>
    <w:tmpl w:val="268A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14533"/>
    <w:multiLevelType w:val="hybridMultilevel"/>
    <w:tmpl w:val="9A9E34B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361F0"/>
    <w:multiLevelType w:val="hybridMultilevel"/>
    <w:tmpl w:val="1B36329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526C3F"/>
    <w:multiLevelType w:val="hybridMultilevel"/>
    <w:tmpl w:val="B612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AAA"/>
    <w:multiLevelType w:val="hybridMultilevel"/>
    <w:tmpl w:val="7E2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65D15"/>
    <w:multiLevelType w:val="hybridMultilevel"/>
    <w:tmpl w:val="961C5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CF0045"/>
    <w:multiLevelType w:val="hybridMultilevel"/>
    <w:tmpl w:val="1A0EFAB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E9014E"/>
    <w:multiLevelType w:val="hybridMultilevel"/>
    <w:tmpl w:val="9D60080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61"/>
    <w:rsid w:val="000D15A7"/>
    <w:rsid w:val="0010188C"/>
    <w:rsid w:val="001319A5"/>
    <w:rsid w:val="00161F83"/>
    <w:rsid w:val="00164A27"/>
    <w:rsid w:val="002435D4"/>
    <w:rsid w:val="00274169"/>
    <w:rsid w:val="002A436E"/>
    <w:rsid w:val="003B1D82"/>
    <w:rsid w:val="003F350C"/>
    <w:rsid w:val="0043208F"/>
    <w:rsid w:val="00480559"/>
    <w:rsid w:val="004A05A2"/>
    <w:rsid w:val="004D4137"/>
    <w:rsid w:val="00504215"/>
    <w:rsid w:val="005079BF"/>
    <w:rsid w:val="00636470"/>
    <w:rsid w:val="006704DE"/>
    <w:rsid w:val="0069439A"/>
    <w:rsid w:val="006A6585"/>
    <w:rsid w:val="00707DF2"/>
    <w:rsid w:val="00751661"/>
    <w:rsid w:val="00762226"/>
    <w:rsid w:val="007A528D"/>
    <w:rsid w:val="007C4D3B"/>
    <w:rsid w:val="007C4EE1"/>
    <w:rsid w:val="00913171"/>
    <w:rsid w:val="009728D4"/>
    <w:rsid w:val="009874EA"/>
    <w:rsid w:val="009C4FAE"/>
    <w:rsid w:val="00A83109"/>
    <w:rsid w:val="00A86C73"/>
    <w:rsid w:val="00AD71B3"/>
    <w:rsid w:val="00B104B6"/>
    <w:rsid w:val="00B517A3"/>
    <w:rsid w:val="00B60C49"/>
    <w:rsid w:val="00BB4973"/>
    <w:rsid w:val="00BD29A1"/>
    <w:rsid w:val="00C461DD"/>
    <w:rsid w:val="00C54C2D"/>
    <w:rsid w:val="00CA32A3"/>
    <w:rsid w:val="00CD6569"/>
    <w:rsid w:val="00E37A1B"/>
    <w:rsid w:val="00E43A61"/>
    <w:rsid w:val="00EA5996"/>
    <w:rsid w:val="00EF0831"/>
    <w:rsid w:val="00F426FA"/>
    <w:rsid w:val="00F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85054-1877-44E3-A8F1-C3E5ADC7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D82"/>
    <w:rPr>
      <w:color w:val="0000FF" w:themeColor="hyperlink"/>
      <w:u w:val="single"/>
    </w:rPr>
  </w:style>
  <w:style w:type="character" w:styleId="Strong">
    <w:name w:val="Strong"/>
    <w:qFormat/>
    <w:rsid w:val="00E43A61"/>
    <w:rPr>
      <w:b/>
      <w:bCs/>
    </w:rPr>
  </w:style>
  <w:style w:type="paragraph" w:customStyle="1" w:styleId="content">
    <w:name w:val="content"/>
    <w:basedOn w:val="Normal"/>
    <w:rsid w:val="00E43A6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2"/>
      <w:szCs w:val="22"/>
    </w:rPr>
  </w:style>
  <w:style w:type="paragraph" w:styleId="NormalWeb">
    <w:name w:val="Normal (Web)"/>
    <w:basedOn w:val="Normal"/>
    <w:rsid w:val="00E43A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3A61"/>
    <w:pPr>
      <w:autoSpaceDE w:val="0"/>
      <w:autoSpaceDN w:val="0"/>
      <w:adjustRightInd w:val="0"/>
    </w:pPr>
    <w:rPr>
      <w:rFonts w:ascii="Futura Lt BT" w:eastAsia="Times New Roman" w:hAnsi="Futura Lt BT" w:cs="Futura Lt BT"/>
      <w:color w:val="000000"/>
      <w:sz w:val="24"/>
      <w:szCs w:val="24"/>
      <w:lang w:val="en-CA" w:eastAsia="en-CA"/>
    </w:rPr>
  </w:style>
  <w:style w:type="character" w:customStyle="1" w:styleId="A0">
    <w:name w:val="A0"/>
    <w:uiPriority w:val="99"/>
    <w:rsid w:val="00E43A61"/>
    <w:rPr>
      <w:rFonts w:cs="Futura Lt BT"/>
      <w:color w:val="000000"/>
      <w:sz w:val="18"/>
      <w:szCs w:val="18"/>
    </w:rPr>
  </w:style>
  <w:style w:type="character" w:customStyle="1" w:styleId="e2ma-style">
    <w:name w:val="e2ma-style"/>
    <w:rsid w:val="00E43A61"/>
  </w:style>
  <w:style w:type="table" w:styleId="TableGrid">
    <w:name w:val="Table Grid"/>
    <w:basedOn w:val="TableNormal"/>
    <w:uiPriority w:val="59"/>
    <w:rsid w:val="004A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2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vents.eonetwork.org/eosanfrancisco2018/learning-breakout-sessio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ents.eonetwork.org/eosanfrancisco2018/learning-breakout-sess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earning@eonetwork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s.eonetwork.org/eosanfrancisco2018/learning-breakout-sess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vents.eonetwork.org/eosanfrancisco2018/learning-breakout-sessions/" TargetMode="External"/><Relationship Id="rId10" Type="http://schemas.openxmlformats.org/officeDocument/2006/relationships/hyperlink" Target="https://events.eonetwork.org/eosanfrancisco2018/learning-breakout-session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vents.eonetwork.org/eosanfrancisco2018/learning-breakout-sessions/" TargetMode="External"/><Relationship Id="rId14" Type="http://schemas.openxmlformats.org/officeDocument/2006/relationships/hyperlink" Target="http://www.eosfunivers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FBDC293952B40B2ECF8802E0AA8B0" ma:contentTypeVersion="2" ma:contentTypeDescription="Create a new document." ma:contentTypeScope="" ma:versionID="715024019a9fd1a0fb18667f77d60403">
  <xsd:schema xmlns:xsd="http://www.w3.org/2001/XMLSchema" xmlns:xs="http://www.w3.org/2001/XMLSchema" xmlns:p="http://schemas.microsoft.com/office/2006/metadata/properties" xmlns:ns2="b87e353e-93d2-4f3b-8b0a-79f421a33efc" targetNamespace="http://schemas.microsoft.com/office/2006/metadata/properties" ma:root="true" ma:fieldsID="686ab097d7e3391bf315d743758cffdd" ns2:_="">
    <xsd:import namespace="b87e353e-93d2-4f3b-8b0a-79f421a33e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e353e-93d2-4f3b-8b0a-79f421a33e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7e353e-93d2-4f3b-8b0a-79f421a33efc">JXEKCPMSUXRC-383-2800</_dlc_DocId>
    <_dlc_DocIdUrl xmlns="b87e353e-93d2-4f3b-8b0a-79f421a33efc">
      <Url>http://intranet.eonetwork.org/events/_layouts/15/DocIdRedir.aspx?ID=JXEKCPMSUXRC-383-2800</Url>
      <Description>JXEKCPMSUXRC-383-2800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FEADFB-8FA5-4800-87CB-B6C902FDF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e353e-93d2-4f3b-8b0a-79f421a33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A8184-AEF4-4E93-BB24-21C7FA260538}">
  <ds:schemaRefs>
    <ds:schemaRef ds:uri="http://schemas.microsoft.com/office/2006/metadata/properties"/>
    <ds:schemaRef ds:uri="http://schemas.microsoft.com/office/infopath/2007/PartnerControls"/>
    <ds:schemaRef ds:uri="b87e353e-93d2-4f3b-8b0a-79f421a33efc"/>
  </ds:schemaRefs>
</ds:datastoreItem>
</file>

<file path=customXml/itemProps3.xml><?xml version="1.0" encoding="utf-8"?>
<ds:datastoreItem xmlns:ds="http://schemas.openxmlformats.org/officeDocument/2006/customXml" ds:itemID="{70B64886-548A-4CAE-BA2F-38DD74DFC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3E64A-9863-45BC-A584-FBA80E29B1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Chanthavongsa | Entrepreneurs' Organization</dc:creator>
  <cp:lastModifiedBy>Hannah Marsh | Entrepreneurs' Organization</cp:lastModifiedBy>
  <cp:revision>2</cp:revision>
  <dcterms:created xsi:type="dcterms:W3CDTF">2018-09-19T20:14:00Z</dcterms:created>
  <dcterms:modified xsi:type="dcterms:W3CDTF">2018-09-19T20:14:00Z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88e05dfb-9fcf-4f6b-be1f-7942dd1d4a16</vt:lpwstr>
  </property>
  <property fmtid="{D5CDD505-2E9C-101B-9397-08002B2CF9AE}" pid="3" name="ContentTypeId">
    <vt:lpwstr>0x0101003C2FBDC293952B40B2ECF8802E0AA8B0</vt:lpwstr>
  </property>
</Properties>
</file>